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F2FD" w14:textId="40BA9CA9" w:rsidR="0001068A" w:rsidRPr="00DA4840" w:rsidRDefault="00A857EE" w:rsidP="00A857EE">
      <w:pPr>
        <w:wordWrap w:val="0"/>
        <w:jc w:val="right"/>
        <w:rPr>
          <w:rFonts w:asciiTheme="majorEastAsia" w:eastAsiaTheme="majorEastAsia" w:hAnsiTheme="majorEastAsia"/>
          <w:szCs w:val="21"/>
          <w:shd w:val="pct15" w:color="auto" w:fill="FFFFFF"/>
        </w:rPr>
      </w:pP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令和</w:t>
      </w:r>
      <w:r w:rsidR="00CE27B6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　</w:t>
      </w: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年</w:t>
      </w:r>
      <w:r w:rsidR="00CE27B6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月</w:t>
      </w:r>
      <w:r w:rsidR="00CE27B6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="00875505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日</w:t>
      </w:r>
    </w:p>
    <w:p w14:paraId="2B84D517" w14:textId="5BE928B4" w:rsidR="009F13B9" w:rsidRPr="007B57F9" w:rsidRDefault="009F13B9">
      <w:pPr>
        <w:rPr>
          <w:rFonts w:asciiTheme="majorEastAsia" w:eastAsiaTheme="majorEastAsia" w:hAnsiTheme="majorEastAsia"/>
          <w:szCs w:val="21"/>
        </w:rPr>
      </w:pPr>
      <w:r w:rsidRPr="007B57F9">
        <w:rPr>
          <w:rFonts w:asciiTheme="majorEastAsia" w:eastAsiaTheme="majorEastAsia" w:hAnsiTheme="majorEastAsia" w:hint="eastAsia"/>
          <w:szCs w:val="21"/>
        </w:rPr>
        <w:t>保護者の皆様へ</w:t>
      </w:r>
    </w:p>
    <w:p w14:paraId="21EF8C87" w14:textId="1005E3B0" w:rsidR="009F13B9" w:rsidRDefault="009F13B9">
      <w:pPr>
        <w:rPr>
          <w:rFonts w:asciiTheme="majorEastAsia" w:eastAsiaTheme="majorEastAsia" w:hAnsiTheme="majorEastAsia"/>
          <w:szCs w:val="21"/>
        </w:rPr>
      </w:pPr>
    </w:p>
    <w:p w14:paraId="7DEEE138" w14:textId="6385A641" w:rsidR="00AD33CC" w:rsidRPr="007B57F9" w:rsidRDefault="00AD33CC">
      <w:pPr>
        <w:rPr>
          <w:rFonts w:asciiTheme="majorEastAsia" w:eastAsiaTheme="majorEastAsia" w:hAnsiTheme="majorEastAsia"/>
          <w:szCs w:val="21"/>
        </w:rPr>
      </w:pPr>
    </w:p>
    <w:p w14:paraId="50431ACD" w14:textId="0CEDB865" w:rsidR="009F13B9" w:rsidRPr="007B57F9" w:rsidRDefault="00AD33CC" w:rsidP="00182134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連絡帳アプリ「きっずノート」の新年度処理に伴う閲覧制限について</w:t>
      </w:r>
    </w:p>
    <w:p w14:paraId="3968153F" w14:textId="0B729101" w:rsidR="009F13B9" w:rsidRDefault="009F13B9">
      <w:pPr>
        <w:rPr>
          <w:rFonts w:asciiTheme="majorEastAsia" w:eastAsiaTheme="majorEastAsia" w:hAnsiTheme="majorEastAsia"/>
          <w:szCs w:val="21"/>
        </w:rPr>
      </w:pPr>
    </w:p>
    <w:p w14:paraId="6903E581" w14:textId="77777777" w:rsidR="00AD33CC" w:rsidRPr="00AD33CC" w:rsidRDefault="00AD33CC">
      <w:pPr>
        <w:rPr>
          <w:rFonts w:asciiTheme="majorEastAsia" w:eastAsiaTheme="majorEastAsia" w:hAnsiTheme="majorEastAsia"/>
          <w:szCs w:val="21"/>
        </w:rPr>
      </w:pPr>
    </w:p>
    <w:p w14:paraId="55887AFA" w14:textId="78FAD951" w:rsidR="009F13B9" w:rsidRPr="007B57F9" w:rsidRDefault="00AD33C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日頃より</w:t>
      </w:r>
      <w:r w:rsidR="009F13B9" w:rsidRPr="007B57F9">
        <w:rPr>
          <w:rFonts w:asciiTheme="majorEastAsia" w:eastAsiaTheme="majorEastAsia" w:hAnsiTheme="majorEastAsia" w:hint="eastAsia"/>
          <w:szCs w:val="21"/>
        </w:rPr>
        <w:t>園の運営にご理解とご協力を賜りありがとうございます。</w:t>
      </w:r>
    </w:p>
    <w:p w14:paraId="6FE29EFC" w14:textId="01DC9943" w:rsidR="00AD33CC" w:rsidRDefault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「きっずノート」の新年度処理</w:t>
      </w:r>
      <w:r w:rsidRPr="0089762D">
        <w:rPr>
          <w:rFonts w:asciiTheme="majorEastAsia" w:eastAsiaTheme="majorEastAsia" w:hAnsiTheme="majorEastAsia" w:hint="eastAsia"/>
          <w:szCs w:val="21"/>
        </w:rPr>
        <w:t>（進級・卒園・入園処理）</w:t>
      </w:r>
      <w:r>
        <w:rPr>
          <w:rFonts w:asciiTheme="majorEastAsia" w:eastAsiaTheme="majorEastAsia" w:hAnsiTheme="majorEastAsia" w:hint="eastAsia"/>
          <w:szCs w:val="21"/>
        </w:rPr>
        <w:t>を</w:t>
      </w:r>
      <w:r w:rsidR="00F60B89">
        <w:rPr>
          <w:rFonts w:asciiTheme="majorEastAsia" w:eastAsiaTheme="majorEastAsia" w:hAnsiTheme="majorEastAsia" w:hint="eastAsia"/>
          <w:szCs w:val="21"/>
        </w:rPr>
        <w:t>次のように</w:t>
      </w:r>
      <w:r>
        <w:rPr>
          <w:rFonts w:asciiTheme="majorEastAsia" w:eastAsiaTheme="majorEastAsia" w:hAnsiTheme="majorEastAsia" w:hint="eastAsia"/>
          <w:szCs w:val="21"/>
        </w:rPr>
        <w:t>行います</w:t>
      </w:r>
      <w:r w:rsidR="00F60B89">
        <w:rPr>
          <w:rFonts w:asciiTheme="majorEastAsia" w:eastAsiaTheme="majorEastAsia" w:hAnsiTheme="majorEastAsia" w:hint="eastAsia"/>
          <w:szCs w:val="21"/>
        </w:rPr>
        <w:t>ので、必要な資料をダウンロードされるなどの</w:t>
      </w:r>
      <w:r>
        <w:rPr>
          <w:rFonts w:asciiTheme="majorEastAsia" w:eastAsiaTheme="majorEastAsia" w:hAnsiTheme="majorEastAsia" w:hint="eastAsia"/>
          <w:szCs w:val="21"/>
        </w:rPr>
        <w:t>ご対応について</w:t>
      </w:r>
      <w:r w:rsidR="00AD33CC">
        <w:rPr>
          <w:rFonts w:asciiTheme="majorEastAsia" w:eastAsiaTheme="majorEastAsia" w:hAnsiTheme="majorEastAsia" w:hint="eastAsia"/>
          <w:szCs w:val="21"/>
        </w:rPr>
        <w:t>よろしくお願い申し上げます。</w:t>
      </w:r>
    </w:p>
    <w:p w14:paraId="63FA2567" w14:textId="6703C629" w:rsidR="0089762D" w:rsidRDefault="0089762D">
      <w:pPr>
        <w:rPr>
          <w:rFonts w:asciiTheme="majorEastAsia" w:eastAsiaTheme="majorEastAsia" w:hAnsiTheme="majorEastAsia"/>
          <w:szCs w:val="21"/>
        </w:rPr>
      </w:pPr>
    </w:p>
    <w:p w14:paraId="0E79C400" w14:textId="5F49ADE2" w:rsidR="00F2204D" w:rsidRDefault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　新年度処理について</w:t>
      </w:r>
    </w:p>
    <w:p w14:paraId="7060F6D5" w14:textId="761CD9CA" w:rsidR="00AD33CC" w:rsidRPr="002C72D7" w:rsidRDefault="00F437A6" w:rsidP="00A12D7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３</w:t>
      </w:r>
      <w:r w:rsidR="007A42E7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月</w:t>
      </w:r>
      <w:r w:rsidR="00593923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●</w:t>
      </w:r>
      <w:r w:rsidR="007A42E7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日</w:t>
      </w:r>
      <w:r w:rsidR="002C72D7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（</w:t>
      </w:r>
      <w:r w:rsidR="00CE27B6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="0098363F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）</w:t>
      </w: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から４月</w:t>
      </w:r>
      <w:r w:rsidR="00593923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●</w:t>
      </w: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日（</w:t>
      </w:r>
      <w:r w:rsidR="00CE27B6"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 xml:space="preserve">　</w:t>
      </w:r>
      <w:r w:rsidRPr="00DA4840">
        <w:rPr>
          <w:rFonts w:asciiTheme="majorEastAsia" w:eastAsiaTheme="majorEastAsia" w:hAnsiTheme="majorEastAsia" w:hint="eastAsia"/>
          <w:szCs w:val="21"/>
          <w:shd w:val="pct15" w:color="auto" w:fill="FFFFFF"/>
        </w:rPr>
        <w:t>）</w:t>
      </w:r>
      <w:r>
        <w:rPr>
          <w:rFonts w:asciiTheme="majorEastAsia" w:eastAsiaTheme="majorEastAsia" w:hAnsiTheme="majorEastAsia" w:hint="eastAsia"/>
          <w:szCs w:val="21"/>
        </w:rPr>
        <w:t>の間</w:t>
      </w:r>
      <w:r w:rsidR="007A42E7" w:rsidRPr="00F437A6">
        <w:rPr>
          <w:rFonts w:asciiTheme="majorEastAsia" w:eastAsiaTheme="majorEastAsia" w:hAnsiTheme="majorEastAsia" w:hint="eastAsia"/>
          <w:szCs w:val="21"/>
        </w:rPr>
        <w:t>に</w:t>
      </w:r>
      <w:r w:rsidR="0089762D" w:rsidRPr="00F437A6">
        <w:rPr>
          <w:rFonts w:asciiTheme="majorEastAsia" w:eastAsiaTheme="majorEastAsia" w:hAnsiTheme="majorEastAsia" w:hint="eastAsia"/>
          <w:szCs w:val="21"/>
        </w:rPr>
        <w:t>「きっずノート」の</w:t>
      </w:r>
      <w:r w:rsidR="007A42E7" w:rsidRPr="00F437A6">
        <w:rPr>
          <w:rFonts w:asciiTheme="majorEastAsia" w:eastAsiaTheme="majorEastAsia" w:hAnsiTheme="majorEastAsia" w:hint="eastAsia"/>
          <w:szCs w:val="21"/>
        </w:rPr>
        <w:t>新年度処理を</w:t>
      </w:r>
      <w:r w:rsidR="00182134" w:rsidRPr="00F437A6">
        <w:rPr>
          <w:rFonts w:asciiTheme="majorEastAsia" w:eastAsiaTheme="majorEastAsia" w:hAnsiTheme="majorEastAsia" w:hint="eastAsia"/>
          <w:szCs w:val="21"/>
        </w:rPr>
        <w:t>行います。</w:t>
      </w:r>
    </w:p>
    <w:p w14:paraId="5D2BC870" w14:textId="06CC3B05" w:rsidR="00F2204D" w:rsidRDefault="00F2204D" w:rsidP="00F2204D">
      <w:pPr>
        <w:rPr>
          <w:rFonts w:asciiTheme="majorEastAsia" w:eastAsiaTheme="majorEastAsia" w:hAnsiTheme="majorEastAsia"/>
          <w:szCs w:val="21"/>
        </w:rPr>
      </w:pPr>
    </w:p>
    <w:p w14:paraId="2454B901" w14:textId="183BADA7" w:rsidR="003B2BBD" w:rsidRDefault="003B2BBD" w:rsidP="00F2204D">
      <w:pPr>
        <w:rPr>
          <w:rFonts w:asciiTheme="majorEastAsia" w:eastAsiaTheme="majorEastAsia" w:hAnsiTheme="majorEastAsia"/>
          <w:szCs w:val="21"/>
        </w:rPr>
      </w:pPr>
    </w:p>
    <w:p w14:paraId="73B54667" w14:textId="48A5657C" w:rsidR="00F2204D" w:rsidRDefault="003B2BBD" w:rsidP="00F220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260B6C">
        <w:rPr>
          <w:rFonts w:asciiTheme="majorEastAsia" w:eastAsiaTheme="majorEastAsia" w:hAnsiTheme="majorEastAsia" w:hint="eastAsia"/>
          <w:szCs w:val="21"/>
        </w:rPr>
        <w:t xml:space="preserve">　連絡帳の閲覧について</w:t>
      </w:r>
    </w:p>
    <w:p w14:paraId="0C5AD5D5" w14:textId="26447983" w:rsidR="00260B6C" w:rsidRDefault="00260B6C" w:rsidP="00A12D76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前</w:t>
      </w:r>
      <w:r w:rsidR="0089762D" w:rsidRPr="00260B6C">
        <w:rPr>
          <w:rFonts w:asciiTheme="majorEastAsia" w:eastAsiaTheme="majorEastAsia" w:hAnsiTheme="majorEastAsia" w:hint="eastAsia"/>
          <w:szCs w:val="21"/>
        </w:rPr>
        <w:t>年度分</w:t>
      </w:r>
      <w:r>
        <w:rPr>
          <w:rFonts w:asciiTheme="majorEastAsia" w:eastAsiaTheme="majorEastAsia" w:hAnsiTheme="majorEastAsia" w:hint="eastAsia"/>
          <w:szCs w:val="21"/>
        </w:rPr>
        <w:t>の連絡帳の閲覧は新年度になってからも</w:t>
      </w:r>
      <w:r w:rsidR="00182134" w:rsidRPr="00260B6C">
        <w:rPr>
          <w:rFonts w:asciiTheme="majorEastAsia" w:eastAsiaTheme="majorEastAsia" w:hAnsiTheme="majorEastAsia" w:hint="eastAsia"/>
          <w:szCs w:val="21"/>
        </w:rPr>
        <w:t>可能ですが、</w:t>
      </w:r>
      <w:r w:rsidR="0089762D" w:rsidRPr="00260B6C">
        <w:rPr>
          <w:rFonts w:asciiTheme="majorEastAsia" w:eastAsiaTheme="majorEastAsia" w:hAnsiTheme="majorEastAsia" w:hint="eastAsia"/>
          <w:szCs w:val="21"/>
        </w:rPr>
        <w:t>「思い出ＢＯＸ」からの</w:t>
      </w:r>
    </w:p>
    <w:p w14:paraId="13C9FBF6" w14:textId="4F4D48E0" w:rsidR="0089762D" w:rsidRDefault="002C77F9" w:rsidP="00260B6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閲覧となります。</w:t>
      </w:r>
      <w:r w:rsidR="00A12D76">
        <w:rPr>
          <w:rFonts w:asciiTheme="majorEastAsia" w:eastAsiaTheme="majorEastAsia" w:hAnsiTheme="majorEastAsia" w:hint="eastAsia"/>
          <w:szCs w:val="21"/>
        </w:rPr>
        <w:t>（アルバムは引き続きアイコンからも思い出ボックスからも閲覧可）</w:t>
      </w:r>
    </w:p>
    <w:p w14:paraId="46D3CCF5" w14:textId="49B32DB1" w:rsidR="00260B6C" w:rsidRDefault="00260B6C" w:rsidP="00260B6C">
      <w:pPr>
        <w:rPr>
          <w:rFonts w:asciiTheme="majorEastAsia" w:eastAsiaTheme="majorEastAsia" w:hAnsiTheme="majorEastAsia"/>
          <w:szCs w:val="21"/>
        </w:rPr>
      </w:pPr>
    </w:p>
    <w:p w14:paraId="7635A594" w14:textId="1368A175" w:rsidR="003B2BBD" w:rsidRDefault="003B2BBD" w:rsidP="00260B6C">
      <w:pPr>
        <w:rPr>
          <w:rFonts w:asciiTheme="majorEastAsia" w:eastAsiaTheme="majorEastAsia" w:hAnsiTheme="majorEastAsia"/>
          <w:szCs w:val="21"/>
        </w:rPr>
      </w:pPr>
    </w:p>
    <w:p w14:paraId="466A9C82" w14:textId="1C44678D" w:rsidR="00260B6C" w:rsidRPr="00260B6C" w:rsidRDefault="003B2BBD" w:rsidP="00260B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260B6C">
        <w:rPr>
          <w:rFonts w:asciiTheme="majorEastAsia" w:eastAsiaTheme="majorEastAsia" w:hAnsiTheme="majorEastAsia" w:hint="eastAsia"/>
          <w:szCs w:val="21"/>
        </w:rPr>
        <w:t xml:space="preserve">　お知らせの閲覧について</w:t>
      </w:r>
    </w:p>
    <w:p w14:paraId="03030856" w14:textId="69D2E608" w:rsidR="00260B6C" w:rsidRDefault="00260B6C" w:rsidP="00A12D7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60B6C">
        <w:rPr>
          <w:rFonts w:asciiTheme="majorEastAsia" w:eastAsiaTheme="majorEastAsia" w:hAnsiTheme="majorEastAsia" w:hint="eastAsia"/>
          <w:szCs w:val="21"/>
        </w:rPr>
        <w:t>新年度処理を行った後は前年度の</w:t>
      </w:r>
      <w:r>
        <w:rPr>
          <w:rFonts w:asciiTheme="majorEastAsia" w:eastAsiaTheme="majorEastAsia" w:hAnsiTheme="majorEastAsia" w:hint="eastAsia"/>
          <w:szCs w:val="21"/>
        </w:rPr>
        <w:t>お知らせ</w:t>
      </w:r>
      <w:r w:rsidRPr="00260B6C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閲覧</w:t>
      </w:r>
      <w:r w:rsidRPr="00260B6C">
        <w:rPr>
          <w:rFonts w:asciiTheme="majorEastAsia" w:eastAsiaTheme="majorEastAsia" w:hAnsiTheme="majorEastAsia" w:hint="eastAsia"/>
          <w:szCs w:val="21"/>
        </w:rPr>
        <w:t>が不可となりますので、</w:t>
      </w:r>
      <w:r>
        <w:rPr>
          <w:rFonts w:asciiTheme="majorEastAsia" w:eastAsiaTheme="majorEastAsia" w:hAnsiTheme="majorEastAsia" w:hint="eastAsia"/>
          <w:szCs w:val="21"/>
        </w:rPr>
        <w:t>必要な場合</w:t>
      </w:r>
    </w:p>
    <w:p w14:paraId="26638E4E" w14:textId="668DCDC4" w:rsidR="00260B6C" w:rsidRPr="00260B6C" w:rsidRDefault="00260B6C" w:rsidP="00260B6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は</w:t>
      </w:r>
      <w:r w:rsidRPr="00260B6C">
        <w:rPr>
          <w:rFonts w:asciiTheme="majorEastAsia" w:eastAsiaTheme="majorEastAsia" w:hAnsiTheme="majorEastAsia" w:hint="eastAsia"/>
          <w:szCs w:val="21"/>
        </w:rPr>
        <w:t>新年度処理を行う前日までに</w:t>
      </w:r>
      <w:r w:rsidR="004C7A00">
        <w:rPr>
          <w:rFonts w:asciiTheme="majorEastAsia" w:eastAsiaTheme="majorEastAsia" w:hAnsiTheme="majorEastAsia" w:hint="eastAsia"/>
          <w:szCs w:val="21"/>
        </w:rPr>
        <w:t>ダウンロード</w:t>
      </w:r>
      <w:r w:rsidR="00066B57">
        <w:rPr>
          <w:rFonts w:asciiTheme="majorEastAsia" w:eastAsiaTheme="majorEastAsia" w:hAnsiTheme="majorEastAsia" w:hint="eastAsia"/>
          <w:szCs w:val="21"/>
        </w:rPr>
        <w:t>していただく</w:t>
      </w:r>
      <w:r w:rsidR="004C7A00">
        <w:rPr>
          <w:rFonts w:asciiTheme="majorEastAsia" w:eastAsiaTheme="majorEastAsia" w:hAnsiTheme="majorEastAsia" w:hint="eastAsia"/>
          <w:szCs w:val="21"/>
        </w:rPr>
        <w:t>よう</w:t>
      </w:r>
      <w:r w:rsidRPr="00260B6C">
        <w:rPr>
          <w:rFonts w:asciiTheme="majorEastAsia" w:eastAsiaTheme="majorEastAsia" w:hAnsiTheme="majorEastAsia" w:hint="eastAsia"/>
          <w:szCs w:val="21"/>
        </w:rPr>
        <w:t>お願いいたします。</w:t>
      </w:r>
    </w:p>
    <w:p w14:paraId="3391791F" w14:textId="3708A4FA" w:rsidR="003B2BBD" w:rsidRDefault="003B2BBD" w:rsidP="00102396">
      <w:pPr>
        <w:rPr>
          <w:rFonts w:asciiTheme="majorEastAsia" w:eastAsiaTheme="majorEastAsia" w:hAnsiTheme="majorEastAsia"/>
          <w:szCs w:val="21"/>
        </w:rPr>
      </w:pPr>
    </w:p>
    <w:p w14:paraId="54570F9E" w14:textId="097B3264" w:rsidR="00102396" w:rsidRPr="00102396" w:rsidRDefault="00102396" w:rsidP="00102396">
      <w:pPr>
        <w:rPr>
          <w:rFonts w:asciiTheme="majorEastAsia" w:eastAsiaTheme="majorEastAsia" w:hAnsiTheme="majorEastAsia"/>
          <w:szCs w:val="21"/>
        </w:rPr>
      </w:pPr>
    </w:p>
    <w:p w14:paraId="143A17AB" w14:textId="5D5A3D2F" w:rsidR="00102396" w:rsidRDefault="003B2BBD" w:rsidP="0010239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102396" w:rsidRPr="00102396">
        <w:rPr>
          <w:rFonts w:asciiTheme="majorEastAsia" w:eastAsiaTheme="majorEastAsia" w:hAnsiTheme="majorEastAsia" w:hint="eastAsia"/>
          <w:szCs w:val="21"/>
        </w:rPr>
        <w:t xml:space="preserve">　</w:t>
      </w:r>
      <w:r w:rsidR="00DA4840">
        <w:rPr>
          <w:rFonts w:asciiTheme="majorEastAsia" w:eastAsiaTheme="majorEastAsia" w:hAnsiTheme="majorEastAsia" w:hint="eastAsia"/>
          <w:szCs w:val="21"/>
        </w:rPr>
        <w:t>ご不明な点等ございましたら、</w:t>
      </w:r>
      <w:r w:rsidR="00102396" w:rsidRPr="00102396">
        <w:rPr>
          <w:rFonts w:asciiTheme="majorEastAsia" w:eastAsiaTheme="majorEastAsia" w:hAnsiTheme="majorEastAsia" w:hint="eastAsia"/>
          <w:szCs w:val="21"/>
        </w:rPr>
        <w:t>保護者</w:t>
      </w:r>
      <w:r w:rsidR="00593923">
        <w:rPr>
          <w:rFonts w:asciiTheme="majorEastAsia" w:eastAsiaTheme="majorEastAsia" w:hAnsiTheme="majorEastAsia" w:hint="eastAsia"/>
          <w:szCs w:val="21"/>
        </w:rPr>
        <w:t>様用の</w:t>
      </w:r>
      <w:r w:rsidR="00DA4840">
        <w:rPr>
          <w:rFonts w:asciiTheme="majorEastAsia" w:eastAsiaTheme="majorEastAsia" w:hAnsiTheme="majorEastAsia" w:hint="eastAsia"/>
          <w:szCs w:val="21"/>
        </w:rPr>
        <w:t>FAQ</w:t>
      </w:r>
      <w:r w:rsidR="00593923">
        <w:rPr>
          <w:rFonts w:asciiTheme="majorEastAsia" w:eastAsiaTheme="majorEastAsia" w:hAnsiTheme="majorEastAsia" w:hint="eastAsia"/>
          <w:szCs w:val="21"/>
        </w:rPr>
        <w:t>サイト</w:t>
      </w:r>
      <w:r w:rsidR="00DA4840">
        <w:rPr>
          <w:rFonts w:asciiTheme="majorEastAsia" w:eastAsiaTheme="majorEastAsia" w:hAnsiTheme="majorEastAsia" w:hint="eastAsia"/>
          <w:szCs w:val="21"/>
        </w:rPr>
        <w:t>をご確認ください</w:t>
      </w:r>
      <w:r w:rsidR="00102396" w:rsidRPr="00102396">
        <w:rPr>
          <w:rFonts w:asciiTheme="majorEastAsia" w:eastAsiaTheme="majorEastAsia" w:hAnsiTheme="majorEastAsia" w:hint="eastAsia"/>
          <w:szCs w:val="21"/>
        </w:rPr>
        <w:t>。</w:t>
      </w:r>
    </w:p>
    <w:p w14:paraId="33B6B103" w14:textId="194801DA" w:rsidR="004E1C65" w:rsidRPr="00102396" w:rsidRDefault="00DA4840" w:rsidP="00DE6D21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63371EC" wp14:editId="706E13B6">
            <wp:simplePos x="0" y="0"/>
            <wp:positionH relativeFrom="column">
              <wp:posOffset>2910840</wp:posOffset>
            </wp:positionH>
            <wp:positionV relativeFrom="paragraph">
              <wp:posOffset>67945</wp:posOffset>
            </wp:positionV>
            <wp:extent cx="1085850" cy="1085850"/>
            <wp:effectExtent l="0" t="0" r="0" b="0"/>
            <wp:wrapNone/>
            <wp:docPr id="15424588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58810" name="図 15424588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DA4840">
          <w:rPr>
            <w:rStyle w:val="a6"/>
            <w:rFonts w:asciiTheme="majorEastAsia" w:eastAsiaTheme="majorEastAsia" w:hAnsiTheme="majorEastAsia"/>
            <w:szCs w:val="21"/>
          </w:rPr>
          <w:t>https://kidsnote.tayori.com/q/parents/</w:t>
        </w:r>
      </w:hyperlink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sectPr w:rsidR="004E1C65" w:rsidRPr="00102396" w:rsidSect="00B53CC7">
      <w:pgSz w:w="11906" w:h="16838" w:code="9"/>
      <w:pgMar w:top="1134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1818" w14:textId="77777777" w:rsidR="007E5795" w:rsidRDefault="007E5795" w:rsidP="00A12D76">
      <w:r>
        <w:separator/>
      </w:r>
    </w:p>
  </w:endnote>
  <w:endnote w:type="continuationSeparator" w:id="0">
    <w:p w14:paraId="5D1EEB95" w14:textId="77777777" w:rsidR="007E5795" w:rsidRDefault="007E5795" w:rsidP="00A1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4A3B" w14:textId="77777777" w:rsidR="007E5795" w:rsidRDefault="007E5795" w:rsidP="00A12D76">
      <w:r>
        <w:separator/>
      </w:r>
    </w:p>
  </w:footnote>
  <w:footnote w:type="continuationSeparator" w:id="0">
    <w:p w14:paraId="6CC1ABA4" w14:textId="77777777" w:rsidR="007E5795" w:rsidRDefault="007E5795" w:rsidP="00A1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12F"/>
    <w:multiLevelType w:val="hybridMultilevel"/>
    <w:tmpl w:val="415CE720"/>
    <w:lvl w:ilvl="0" w:tplc="43EC1E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2F0F9E"/>
    <w:multiLevelType w:val="hybridMultilevel"/>
    <w:tmpl w:val="8C901640"/>
    <w:lvl w:ilvl="0" w:tplc="3DBE1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757A6"/>
    <w:multiLevelType w:val="hybridMultilevel"/>
    <w:tmpl w:val="C84CB282"/>
    <w:lvl w:ilvl="0" w:tplc="47526A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054BA9"/>
    <w:multiLevelType w:val="hybridMultilevel"/>
    <w:tmpl w:val="2AB0275A"/>
    <w:lvl w:ilvl="0" w:tplc="F6ACE13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BE11BB"/>
    <w:multiLevelType w:val="hybridMultilevel"/>
    <w:tmpl w:val="F58696FC"/>
    <w:lvl w:ilvl="0" w:tplc="D2EC1E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BF59BF"/>
    <w:multiLevelType w:val="hybridMultilevel"/>
    <w:tmpl w:val="415CE720"/>
    <w:lvl w:ilvl="0" w:tplc="43EC1E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12312797">
    <w:abstractNumId w:val="1"/>
  </w:num>
  <w:num w:numId="2" w16cid:durableId="714626196">
    <w:abstractNumId w:val="4"/>
  </w:num>
  <w:num w:numId="3" w16cid:durableId="149908076">
    <w:abstractNumId w:val="0"/>
  </w:num>
  <w:num w:numId="4" w16cid:durableId="1254624379">
    <w:abstractNumId w:val="2"/>
  </w:num>
  <w:num w:numId="5" w16cid:durableId="164561457">
    <w:abstractNumId w:val="5"/>
  </w:num>
  <w:num w:numId="6" w16cid:durableId="224686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B9"/>
    <w:rsid w:val="0001068A"/>
    <w:rsid w:val="00066B57"/>
    <w:rsid w:val="00072408"/>
    <w:rsid w:val="00102396"/>
    <w:rsid w:val="00182134"/>
    <w:rsid w:val="001F3818"/>
    <w:rsid w:val="0024541D"/>
    <w:rsid w:val="00260B6C"/>
    <w:rsid w:val="002C72D7"/>
    <w:rsid w:val="002C77F9"/>
    <w:rsid w:val="003B2BBD"/>
    <w:rsid w:val="00422C69"/>
    <w:rsid w:val="00477AED"/>
    <w:rsid w:val="004C7A00"/>
    <w:rsid w:val="004D618C"/>
    <w:rsid w:val="004E1C65"/>
    <w:rsid w:val="00556082"/>
    <w:rsid w:val="00593923"/>
    <w:rsid w:val="005D7410"/>
    <w:rsid w:val="00606BB4"/>
    <w:rsid w:val="007A42E7"/>
    <w:rsid w:val="007B57F9"/>
    <w:rsid w:val="007E5795"/>
    <w:rsid w:val="008733B3"/>
    <w:rsid w:val="00875505"/>
    <w:rsid w:val="0089762D"/>
    <w:rsid w:val="00952C72"/>
    <w:rsid w:val="0098363F"/>
    <w:rsid w:val="009A5046"/>
    <w:rsid w:val="009F13B9"/>
    <w:rsid w:val="00A12D76"/>
    <w:rsid w:val="00A805AE"/>
    <w:rsid w:val="00A857EE"/>
    <w:rsid w:val="00AD33CC"/>
    <w:rsid w:val="00B53CC7"/>
    <w:rsid w:val="00C0071F"/>
    <w:rsid w:val="00C33EA7"/>
    <w:rsid w:val="00CC5A2E"/>
    <w:rsid w:val="00CE27B6"/>
    <w:rsid w:val="00D4196E"/>
    <w:rsid w:val="00DA4840"/>
    <w:rsid w:val="00DE6D21"/>
    <w:rsid w:val="00E77CEF"/>
    <w:rsid w:val="00F2204D"/>
    <w:rsid w:val="00F35C7E"/>
    <w:rsid w:val="00F437A6"/>
    <w:rsid w:val="00F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316C8"/>
  <w15:chartTrackingRefBased/>
  <w15:docId w15:val="{272E54EA-69EE-4C98-A6EF-65F6121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B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D33CC"/>
    <w:pPr>
      <w:ind w:leftChars="400" w:left="840"/>
    </w:pPr>
  </w:style>
  <w:style w:type="character" w:styleId="a6">
    <w:name w:val="Hyperlink"/>
    <w:basedOn w:val="a0"/>
    <w:uiPriority w:val="99"/>
    <w:unhideWhenUsed/>
    <w:rsid w:val="0010239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8733B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12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2D76"/>
  </w:style>
  <w:style w:type="paragraph" w:styleId="aa">
    <w:name w:val="footer"/>
    <w:basedOn w:val="a"/>
    <w:link w:val="ab"/>
    <w:uiPriority w:val="99"/>
    <w:unhideWhenUsed/>
    <w:rsid w:val="00A1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2D76"/>
  </w:style>
  <w:style w:type="character" w:styleId="ac">
    <w:name w:val="Unresolved Mention"/>
    <w:basedOn w:val="a0"/>
    <w:uiPriority w:val="99"/>
    <w:semiHidden/>
    <w:unhideWhenUsed/>
    <w:rsid w:val="00DA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note.tayori.com/q/par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honbu09</dc:creator>
  <cp:keywords/>
  <dc:description/>
  <cp:lastModifiedBy>美咲 佐藤</cp:lastModifiedBy>
  <cp:revision>8</cp:revision>
  <cp:lastPrinted>2020-02-19T03:59:00Z</cp:lastPrinted>
  <dcterms:created xsi:type="dcterms:W3CDTF">2024-02-06T04:48:00Z</dcterms:created>
  <dcterms:modified xsi:type="dcterms:W3CDTF">2026-02-13T04:10:00Z</dcterms:modified>
</cp:coreProperties>
</file>